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388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val="clear" w:fill="FFFFFF"/>
        <w:tabs>
          <w:tab w:val="left" w:pos="3000" w:leader="none"/>
        </w:tabs>
        <w:ind w:left="0" w:right="482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Парфьонову В.Г.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розташована,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708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Розглянувши заяву гр. Парфьонова Володимира Григоровича, ідентифікаційний номер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що розташована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Зміївського району, Харківської області, враховуючи надану технічну документацію із землеустрою, виконану ФОП Ткачов, витяг з Державного земельного кадастру про земельну ділянку №НВ-5317700782021 від 17.02.2021 року, виданий відділом у Чутівському районі   Головного управління Держгеокадастру в Полтавській області  керуючись ст. 12,40,81,118,121,122,125,126.186-1 Земельного Кодексу України, 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1. Затвердити гр. Парфьонову Володимиру Григоровичу,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який зареєстрований за адресою: </w:t>
      </w:r>
      <w:r>
        <w:rPr>
          <w:lang w:val="uk-UA"/>
        </w:rPr>
        <w:t>Х</w:t>
      </w:r>
      <w:r>
        <w:rPr>
          <w:lang w:val="uk-UA"/>
        </w:rPr>
        <w:t xml:space="preserve">, технічну документацію із землеустрою щодо встановлення </w:t>
      </w:r>
      <w:bookmarkStart w:id="0" w:name="__DdeLink__39_1793713656"/>
      <w:r>
        <w:rPr>
          <w:lang w:val="uk-UA"/>
        </w:rPr>
        <w:t>(відновлення)</w:t>
      </w:r>
      <w:bookmarkEnd w:id="0"/>
      <w:r>
        <w:rPr>
          <w:lang w:val="uk-UA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(код КВЦПЗ - 02.01) площею 0.2</w:t>
      </w:r>
      <w:r>
        <w:rPr/>
        <w:t xml:space="preserve">046 </w:t>
      </w:r>
      <w:r>
        <w:rPr>
          <w:lang w:val="uk-UA"/>
        </w:rPr>
        <w:t xml:space="preserve">га., розташованої </w:t>
      </w:r>
      <w:r>
        <w:rPr>
          <w:lang w:val="uk-UA"/>
        </w:rPr>
        <w:t>Х.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2. Передати із земель житлової і громадської забудови комунальної власності територіальної громади Зміївської міської ради у  власність гр. Парфьонову Володимиру Григоровичу, земельну ділянку кадастровий номер: 6321781001:01:004:0003, площею 0,2046га., що розташована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3. Відомості про обмеження у використанні земельної ділянки, кадастровий номер 6321781001:01:004:0003,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>4. Рекомендувати гр. Парфьонову Володимиру Григоровичу,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>5. Копію даного рішення направити в ГУ ДПС у Харківській області.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566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 xml:space="preserve"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-284" w:right="0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130</TotalTime>
  <Application>LibreOffice/5.1.6.2$Linux_X86_64 LibreOffice_project/10m0$Build-2</Application>
  <Pages>2</Pages>
  <Words>345</Words>
  <Characters>2476</Characters>
  <CharactersWithSpaces>2987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2021-03-23T13:51:55Z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